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0C6" w:rsidRDefault="000C60C6" w:rsidP="000C60C6">
      <w:pPr>
        <w:spacing w:after="0" w:line="240" w:lineRule="auto"/>
        <w:jc w:val="center"/>
      </w:pPr>
      <w:r>
        <w:t>Пояснительная записка</w:t>
      </w:r>
    </w:p>
    <w:p w:rsidR="000C60C6" w:rsidRDefault="000C60C6" w:rsidP="000C60C6">
      <w:pPr>
        <w:spacing w:after="0" w:line="240" w:lineRule="auto"/>
        <w:jc w:val="center"/>
      </w:pPr>
      <w:r>
        <w:t>к Приказу Министерства просвещения Приднестровской Молдавской Республики</w:t>
      </w:r>
    </w:p>
    <w:p w:rsidR="000C60C6" w:rsidRDefault="000C60C6" w:rsidP="000C60C6">
      <w:pPr>
        <w:spacing w:after="0" w:line="240" w:lineRule="auto"/>
        <w:jc w:val="center"/>
      </w:pPr>
      <w:r>
        <w:t xml:space="preserve">о внесении дополнения в Приказ Министерства просвещения </w:t>
      </w:r>
    </w:p>
    <w:p w:rsidR="000C60C6" w:rsidRDefault="000C60C6" w:rsidP="000C60C6">
      <w:pPr>
        <w:spacing w:after="0" w:line="240" w:lineRule="auto"/>
        <w:jc w:val="center"/>
      </w:pPr>
      <w:r>
        <w:t>Приднестровской Молдавской Республики</w:t>
      </w:r>
    </w:p>
    <w:p w:rsidR="000C60C6" w:rsidRDefault="000C60C6" w:rsidP="000C60C6">
      <w:pPr>
        <w:spacing w:after="0" w:line="240" w:lineRule="auto"/>
        <w:jc w:val="center"/>
      </w:pPr>
      <w:r>
        <w:t>об утверждении и введении в действие Государственного образовательного стандарта</w:t>
      </w:r>
    </w:p>
    <w:p w:rsidR="007730DB" w:rsidRDefault="000C60C6" w:rsidP="000C60C6">
      <w:pPr>
        <w:spacing w:after="0" w:line="240" w:lineRule="auto"/>
        <w:jc w:val="center"/>
      </w:pPr>
      <w:r>
        <w:t>послевузовского профессионального образования – ординатуры</w:t>
      </w:r>
    </w:p>
    <w:p w:rsidR="000C60C6" w:rsidRDefault="000C60C6" w:rsidP="000C60C6">
      <w:pPr>
        <w:spacing w:after="0" w:line="240" w:lineRule="auto"/>
        <w:jc w:val="both"/>
      </w:pPr>
    </w:p>
    <w:p w:rsidR="00F40C7E" w:rsidRPr="00064F46" w:rsidRDefault="00064F46" w:rsidP="007730DB">
      <w:pPr>
        <w:spacing w:after="0" w:line="240" w:lineRule="auto"/>
        <w:ind w:firstLine="567"/>
        <w:jc w:val="both"/>
        <w:rPr>
          <w:rFonts w:cs="Times New Roman"/>
        </w:rPr>
      </w:pPr>
      <w:r w:rsidRPr="00064F46">
        <w:rPr>
          <w:rFonts w:cs="Times New Roman"/>
        </w:rPr>
        <w:t>а) Приказ</w:t>
      </w:r>
      <w:r w:rsidR="00C90043" w:rsidRPr="00064F46">
        <w:rPr>
          <w:rFonts w:cs="Times New Roman"/>
        </w:rPr>
        <w:t xml:space="preserve"> разработан на основании обращения </w:t>
      </w:r>
      <w:r w:rsidR="003320F8" w:rsidRPr="00064F46">
        <w:rPr>
          <w:rFonts w:cs="Times New Roman"/>
        </w:rPr>
        <w:t>М</w:t>
      </w:r>
      <w:r w:rsidR="00C90043" w:rsidRPr="00064F46">
        <w:rPr>
          <w:rFonts w:cs="Times New Roman"/>
        </w:rPr>
        <w:t>инистерства здравоохранения Приднестровской Молдавской Республики</w:t>
      </w:r>
      <w:r w:rsidR="00F40C7E" w:rsidRPr="00064F46">
        <w:rPr>
          <w:rFonts w:cs="Times New Roman"/>
        </w:rPr>
        <w:t xml:space="preserve"> </w:t>
      </w:r>
      <w:r w:rsidR="003C3B9B">
        <w:rPr>
          <w:rFonts w:cs="Times New Roman"/>
        </w:rPr>
        <w:t xml:space="preserve">от </w:t>
      </w:r>
      <w:r w:rsidR="003C3B9B" w:rsidRPr="003C3B9B">
        <w:rPr>
          <w:rFonts w:cs="Times New Roman"/>
        </w:rPr>
        <w:t>05</w:t>
      </w:r>
      <w:r w:rsidR="004A6F17">
        <w:rPr>
          <w:rFonts w:cs="Times New Roman"/>
        </w:rPr>
        <w:t xml:space="preserve"> мая </w:t>
      </w:r>
      <w:r w:rsidR="003C3B9B" w:rsidRPr="003C3B9B">
        <w:rPr>
          <w:rFonts w:cs="Times New Roman"/>
        </w:rPr>
        <w:t>2025</w:t>
      </w:r>
      <w:r w:rsidR="003C3B9B">
        <w:rPr>
          <w:rFonts w:cs="Times New Roman"/>
        </w:rPr>
        <w:t xml:space="preserve"> года № </w:t>
      </w:r>
      <w:r w:rsidR="003C3B9B" w:rsidRPr="003C3B9B">
        <w:rPr>
          <w:rFonts w:cs="Times New Roman"/>
        </w:rPr>
        <w:t>01.1-13/</w:t>
      </w:r>
      <w:proofErr w:type="gramStart"/>
      <w:r w:rsidR="003C3B9B" w:rsidRPr="003C3B9B">
        <w:rPr>
          <w:rFonts w:cs="Times New Roman"/>
        </w:rPr>
        <w:t xml:space="preserve">3976  </w:t>
      </w:r>
      <w:r w:rsidR="00F40C7E" w:rsidRPr="00064F46">
        <w:rPr>
          <w:rFonts w:cs="Times New Roman"/>
        </w:rPr>
        <w:t>(</w:t>
      </w:r>
      <w:proofErr w:type="gramEnd"/>
      <w:r w:rsidR="00F40C7E" w:rsidRPr="00064F46">
        <w:rPr>
          <w:rFonts w:cs="Times New Roman"/>
        </w:rPr>
        <w:t>прилагается)</w:t>
      </w:r>
      <w:r w:rsidR="003A12B1" w:rsidRPr="00064F46">
        <w:rPr>
          <w:rFonts w:cs="Times New Roman"/>
        </w:rPr>
        <w:t>.</w:t>
      </w:r>
    </w:p>
    <w:p w:rsidR="003C3B9B" w:rsidRDefault="003C3B9B" w:rsidP="00BA7B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lang w:eastAsia="ru-RU"/>
        </w:rPr>
      </w:pPr>
      <w:r w:rsidRPr="003C3B9B">
        <w:rPr>
          <w:rFonts w:eastAsia="Times New Roman" w:cs="Times New Roman"/>
          <w:color w:val="000000"/>
          <w:lang w:eastAsia="ru-RU"/>
        </w:rPr>
        <w:t xml:space="preserve">В связи с введением в </w:t>
      </w:r>
      <w:r w:rsidR="00373404">
        <w:rPr>
          <w:rFonts w:eastAsia="Times New Roman" w:cs="Times New Roman"/>
          <w:color w:val="000000"/>
          <w:lang w:eastAsia="ru-RU"/>
        </w:rPr>
        <w:t>Закон</w:t>
      </w:r>
      <w:r w:rsidR="00373404" w:rsidRPr="00373404">
        <w:rPr>
          <w:rFonts w:eastAsia="Times New Roman" w:cs="Times New Roman"/>
          <w:color w:val="000000"/>
          <w:lang w:eastAsia="ru-RU"/>
        </w:rPr>
        <w:t xml:space="preserve"> Приднестровской Молдавской Республики от 27 июня 2003 года № 294-З-III «Об образовании» </w:t>
      </w:r>
      <w:r w:rsidR="00373404" w:rsidRPr="003C3B9B">
        <w:rPr>
          <w:rFonts w:eastAsia="Times New Roman" w:cs="Times New Roman"/>
          <w:color w:val="000000"/>
          <w:lang w:eastAsia="ru-RU"/>
        </w:rPr>
        <w:t>понятия</w:t>
      </w:r>
      <w:r w:rsidRPr="003C3B9B">
        <w:rPr>
          <w:rFonts w:eastAsia="Times New Roman" w:cs="Times New Roman"/>
          <w:color w:val="000000"/>
          <w:lang w:eastAsia="ru-RU"/>
        </w:rPr>
        <w:t xml:space="preserve"> «практическая подготовка» возникает необходимость актуализации государственны</w:t>
      </w:r>
      <w:r>
        <w:rPr>
          <w:rFonts w:eastAsia="Times New Roman" w:cs="Times New Roman"/>
          <w:color w:val="000000"/>
          <w:lang w:eastAsia="ru-RU"/>
        </w:rPr>
        <w:t>х</w:t>
      </w:r>
      <w:r w:rsidRPr="003C3B9B">
        <w:rPr>
          <w:rFonts w:eastAsia="Times New Roman" w:cs="Times New Roman"/>
          <w:color w:val="000000"/>
          <w:lang w:eastAsia="ru-RU"/>
        </w:rPr>
        <w:t xml:space="preserve"> образовательны</w:t>
      </w:r>
      <w:r>
        <w:rPr>
          <w:rFonts w:eastAsia="Times New Roman" w:cs="Times New Roman"/>
          <w:color w:val="000000"/>
          <w:lang w:eastAsia="ru-RU"/>
        </w:rPr>
        <w:t>х</w:t>
      </w:r>
      <w:r w:rsidRPr="003C3B9B">
        <w:rPr>
          <w:rFonts w:eastAsia="Times New Roman" w:cs="Times New Roman"/>
          <w:color w:val="000000"/>
          <w:lang w:eastAsia="ru-RU"/>
        </w:rPr>
        <w:t xml:space="preserve"> стандарт</w:t>
      </w:r>
      <w:r>
        <w:rPr>
          <w:rFonts w:eastAsia="Times New Roman" w:cs="Times New Roman"/>
          <w:color w:val="000000"/>
          <w:lang w:eastAsia="ru-RU"/>
        </w:rPr>
        <w:t xml:space="preserve">ов </w:t>
      </w:r>
      <w:r w:rsidRPr="003C3B9B">
        <w:rPr>
          <w:rFonts w:eastAsia="Times New Roman" w:cs="Times New Roman"/>
          <w:color w:val="000000"/>
          <w:lang w:eastAsia="ru-RU"/>
        </w:rPr>
        <w:t>послевузовского профессионального образования – ординатуры</w:t>
      </w:r>
      <w:r w:rsidR="00593983">
        <w:rPr>
          <w:rFonts w:eastAsia="Times New Roman" w:cs="Times New Roman"/>
          <w:color w:val="000000"/>
          <w:lang w:eastAsia="ru-RU"/>
        </w:rPr>
        <w:t>.</w:t>
      </w:r>
    </w:p>
    <w:p w:rsidR="00593983" w:rsidRPr="00593983" w:rsidRDefault="00593983" w:rsidP="005939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color w:val="000000"/>
          <w:lang w:eastAsia="ru-RU"/>
        </w:rPr>
      </w:pPr>
      <w:r w:rsidRPr="00593983">
        <w:rPr>
          <w:rFonts w:eastAsia="Times New Roman" w:cs="Times New Roman"/>
          <w:color w:val="000000"/>
          <w:lang w:eastAsia="ru-RU"/>
        </w:rPr>
        <w:t xml:space="preserve">В проекте приказа предлагается установить, что реализация практической подготовки обучающихся осуществляется в строгом соответствии </w:t>
      </w:r>
      <w:r>
        <w:rPr>
          <w:rFonts w:eastAsia="Times New Roman" w:cs="Times New Roman"/>
          <w:color w:val="000000"/>
          <w:lang w:eastAsia="ru-RU"/>
        </w:rPr>
        <w:t xml:space="preserve">с </w:t>
      </w:r>
      <w:r w:rsidRPr="00593983">
        <w:rPr>
          <w:rFonts w:eastAsia="Times New Roman" w:cs="Times New Roman"/>
          <w:color w:val="000000"/>
          <w:lang w:eastAsia="ru-RU"/>
        </w:rPr>
        <w:t>Порядк</w:t>
      </w:r>
      <w:r>
        <w:rPr>
          <w:rFonts w:eastAsia="Times New Roman" w:cs="Times New Roman"/>
          <w:color w:val="000000"/>
          <w:lang w:eastAsia="ru-RU"/>
        </w:rPr>
        <w:t xml:space="preserve">ом </w:t>
      </w:r>
      <w:r w:rsidRPr="00593983">
        <w:rPr>
          <w:rFonts w:eastAsia="Times New Roman" w:cs="Times New Roman"/>
          <w:color w:val="000000"/>
          <w:lang w:eastAsia="ru-RU"/>
        </w:rPr>
        <w:t xml:space="preserve">организации и проведения </w:t>
      </w:r>
      <w:r w:rsidR="004A6F17">
        <w:rPr>
          <w:rFonts w:eastAsia="Times New Roman" w:cs="Times New Roman"/>
          <w:color w:val="000000"/>
          <w:lang w:eastAsia="ru-RU"/>
        </w:rPr>
        <w:t>практической подготовки</w:t>
      </w:r>
      <w:bookmarkStart w:id="0" w:name="_GoBack"/>
      <w:bookmarkEnd w:id="0"/>
      <w:r w:rsidRPr="00593983">
        <w:rPr>
          <w:rFonts w:eastAsia="Times New Roman" w:cs="Times New Roman"/>
          <w:color w:val="000000"/>
          <w:lang w:eastAsia="ru-RU"/>
        </w:rPr>
        <w:t xml:space="preserve"> для обучающихся по образовательным программам</w:t>
      </w:r>
      <w:r>
        <w:rPr>
          <w:rFonts w:eastAsia="Times New Roman" w:cs="Times New Roman"/>
          <w:color w:val="000000"/>
          <w:lang w:eastAsia="ru-RU"/>
        </w:rPr>
        <w:t xml:space="preserve"> </w:t>
      </w:r>
      <w:r w:rsidRPr="00593983">
        <w:rPr>
          <w:rFonts w:eastAsia="Times New Roman" w:cs="Times New Roman"/>
          <w:color w:val="000000"/>
          <w:lang w:eastAsia="ru-RU"/>
        </w:rPr>
        <w:t>профессионального образования по специальностям, направлениям подготовки в области</w:t>
      </w:r>
    </w:p>
    <w:p w:rsidR="003C3B9B" w:rsidRDefault="00593983" w:rsidP="0059398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  <w:r w:rsidRPr="00593983">
        <w:rPr>
          <w:rFonts w:eastAsia="Times New Roman" w:cs="Times New Roman"/>
          <w:color w:val="000000"/>
          <w:lang w:eastAsia="ru-RU"/>
        </w:rPr>
        <w:t>здра</w:t>
      </w:r>
      <w:r>
        <w:rPr>
          <w:rFonts w:eastAsia="Times New Roman" w:cs="Times New Roman"/>
          <w:color w:val="000000"/>
          <w:lang w:eastAsia="ru-RU"/>
        </w:rPr>
        <w:t xml:space="preserve">воохранения и медицинских наук утвержденным </w:t>
      </w:r>
      <w:r w:rsidRPr="00593983">
        <w:rPr>
          <w:rFonts w:eastAsia="Times New Roman" w:cs="Times New Roman"/>
          <w:color w:val="000000"/>
          <w:lang w:eastAsia="ru-RU"/>
        </w:rPr>
        <w:t>Приказ</w:t>
      </w:r>
      <w:r>
        <w:rPr>
          <w:rFonts w:eastAsia="Times New Roman" w:cs="Times New Roman"/>
          <w:color w:val="000000"/>
          <w:lang w:eastAsia="ru-RU"/>
        </w:rPr>
        <w:t>ом</w:t>
      </w:r>
      <w:r w:rsidRPr="00593983">
        <w:rPr>
          <w:rFonts w:eastAsia="Times New Roman" w:cs="Times New Roman"/>
          <w:color w:val="000000"/>
          <w:lang w:eastAsia="ru-RU"/>
        </w:rPr>
        <w:t xml:space="preserve"> Министерства здравоохранения Приднестровской</w:t>
      </w:r>
      <w:r>
        <w:rPr>
          <w:rFonts w:eastAsia="Times New Roman" w:cs="Times New Roman"/>
          <w:color w:val="000000"/>
          <w:lang w:eastAsia="ru-RU"/>
        </w:rPr>
        <w:t xml:space="preserve"> </w:t>
      </w:r>
      <w:r w:rsidRPr="00593983">
        <w:rPr>
          <w:rFonts w:eastAsia="Times New Roman" w:cs="Times New Roman"/>
          <w:color w:val="000000"/>
          <w:lang w:eastAsia="ru-RU"/>
        </w:rPr>
        <w:t>Молдавской Республики от 5 апреля 2022 года № 347 (регистрацион</w:t>
      </w:r>
      <w:r>
        <w:rPr>
          <w:rFonts w:eastAsia="Times New Roman" w:cs="Times New Roman"/>
          <w:color w:val="000000"/>
          <w:lang w:eastAsia="ru-RU"/>
        </w:rPr>
        <w:t>ный № 11011 от 4 мая 2022 года)</w:t>
      </w:r>
      <w:r w:rsidR="007730DB">
        <w:rPr>
          <w:rFonts w:eastAsia="Times New Roman" w:cs="Times New Roman"/>
          <w:color w:val="000000"/>
          <w:lang w:eastAsia="ru-RU"/>
        </w:rPr>
        <w:t xml:space="preserve"> </w:t>
      </w:r>
      <w:r w:rsidRPr="00593983">
        <w:rPr>
          <w:rFonts w:eastAsia="Times New Roman" w:cs="Times New Roman"/>
          <w:color w:val="000000"/>
          <w:lang w:eastAsia="ru-RU"/>
        </w:rPr>
        <w:t>(САЗ 22-17)</w:t>
      </w:r>
      <w:r w:rsidR="007730DB">
        <w:rPr>
          <w:rFonts w:eastAsia="Times New Roman" w:cs="Times New Roman"/>
          <w:color w:val="000000"/>
          <w:lang w:eastAsia="ru-RU"/>
        </w:rPr>
        <w:t xml:space="preserve"> </w:t>
      </w:r>
    </w:p>
    <w:p w:rsidR="007730DB" w:rsidRPr="00373404" w:rsidRDefault="007730DB" w:rsidP="003734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lang w:eastAsia="ru-RU"/>
        </w:rPr>
      </w:pPr>
      <w:r w:rsidRPr="007730DB">
        <w:rPr>
          <w:rFonts w:eastAsia="Times New Roman" w:cs="Times New Roman"/>
          <w:color w:val="000000"/>
          <w:lang w:eastAsia="ru-RU"/>
        </w:rPr>
        <w:t>Практическая подготовка организуется в рамках структуры образовательной программы ординатуры и предусматривается в двух основных блоках: Блок 1 — «Дисциплины (модули)», в котором предусмотрены теоретические занятия с элементами практической работы в учебных и клинических условиях;</w:t>
      </w:r>
      <w:r w:rsidR="00373404">
        <w:rPr>
          <w:rFonts w:eastAsia="Times New Roman" w:cs="Times New Roman"/>
          <w:color w:val="000000"/>
          <w:lang w:eastAsia="ru-RU"/>
        </w:rPr>
        <w:t xml:space="preserve"> </w:t>
      </w:r>
      <w:r w:rsidRPr="007730DB">
        <w:rPr>
          <w:rFonts w:eastAsia="Times New Roman" w:cs="Times New Roman"/>
          <w:color w:val="000000"/>
          <w:lang w:eastAsia="ru-RU"/>
        </w:rPr>
        <w:t>Блок 2 — «Практики», включающий непосредственное прохождение клинической и производственной практики на базах медицинских организаций.</w:t>
      </w:r>
    </w:p>
    <w:p w:rsidR="00BA7BC6" w:rsidRPr="00373404" w:rsidRDefault="00BA7BC6" w:rsidP="00BA7B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</w:rPr>
      </w:pPr>
      <w:r w:rsidRPr="00373404">
        <w:rPr>
          <w:rFonts w:eastAsia="Calibri" w:cs="Times New Roman"/>
        </w:rPr>
        <w:t>б) принятие данного Приказа не потребует внесение изменений в иные нормативно-правовые акты.</w:t>
      </w:r>
    </w:p>
    <w:p w:rsidR="00BA7BC6" w:rsidRPr="00BA7BC6" w:rsidRDefault="00BA7BC6" w:rsidP="00BA7B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 w:cs="Times New Roman"/>
        </w:rPr>
      </w:pPr>
      <w:r w:rsidRPr="00373404">
        <w:rPr>
          <w:rFonts w:eastAsia="Calibri" w:cs="Times New Roman"/>
        </w:rPr>
        <w:t xml:space="preserve">в) реализация данного Приказа </w:t>
      </w:r>
      <w:r w:rsidRPr="00BA7BC6">
        <w:rPr>
          <w:rFonts w:eastAsia="Calibri" w:cs="Times New Roman"/>
        </w:rPr>
        <w:t>не потребует дополнительных материальных и иных затрат;</w:t>
      </w:r>
    </w:p>
    <w:p w:rsidR="00BA7BC6" w:rsidRPr="00BA7BC6" w:rsidRDefault="00BA7BC6" w:rsidP="00BA7BC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eastAsia="Calibri" w:cs="Times New Roman"/>
        </w:rPr>
      </w:pPr>
      <w:r w:rsidRPr="00BA7BC6">
        <w:rPr>
          <w:rFonts w:eastAsia="Calibri" w:cs="Times New Roman"/>
        </w:rPr>
        <w:t>г) данный Приказ не потребует принятия отдельного нормативного правового акта о порядке вступления его в силу.</w:t>
      </w:r>
    </w:p>
    <w:p w:rsidR="005E33DB" w:rsidRDefault="005E33DB">
      <w:pPr>
        <w:spacing w:after="0" w:line="240" w:lineRule="auto"/>
        <w:jc w:val="both"/>
      </w:pPr>
    </w:p>
    <w:p w:rsidR="00BA7BC6" w:rsidRDefault="00BA7BC6">
      <w:pPr>
        <w:spacing w:after="0" w:line="240" w:lineRule="auto"/>
        <w:jc w:val="both"/>
      </w:pPr>
    </w:p>
    <w:p w:rsidR="00373404" w:rsidRDefault="00373404">
      <w:pPr>
        <w:spacing w:after="0" w:line="240" w:lineRule="auto"/>
        <w:jc w:val="both"/>
      </w:pPr>
    </w:p>
    <w:p w:rsidR="00450FAE" w:rsidRPr="00450FAE" w:rsidRDefault="00450FAE" w:rsidP="00450FAE">
      <w:pPr>
        <w:spacing w:after="0" w:line="240" w:lineRule="auto"/>
        <w:jc w:val="both"/>
        <w:rPr>
          <w:rFonts w:eastAsia="Calibri" w:cs="Times New Roman"/>
        </w:rPr>
      </w:pPr>
      <w:r w:rsidRPr="00450FAE">
        <w:rPr>
          <w:rFonts w:eastAsia="Calibri" w:cs="Times New Roman"/>
        </w:rPr>
        <w:t>Министр просвещения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450FAE">
        <w:rPr>
          <w:rFonts w:eastAsia="Calibri" w:cs="Times New Roman"/>
        </w:rPr>
        <w:t>С.Н. Иванишина</w:t>
      </w:r>
    </w:p>
    <w:p w:rsidR="00BA7BC6" w:rsidRPr="00CD73B6" w:rsidRDefault="00BA7BC6">
      <w:pPr>
        <w:spacing w:after="0" w:line="240" w:lineRule="auto"/>
        <w:jc w:val="both"/>
      </w:pPr>
    </w:p>
    <w:sectPr w:rsidR="00BA7BC6" w:rsidRPr="00CD7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7B0"/>
    <w:rsid w:val="0000022D"/>
    <w:rsid w:val="00041E2D"/>
    <w:rsid w:val="00064F46"/>
    <w:rsid w:val="000923A4"/>
    <w:rsid w:val="000B0DC6"/>
    <w:rsid w:val="000C60C6"/>
    <w:rsid w:val="000D1C16"/>
    <w:rsid w:val="00174525"/>
    <w:rsid w:val="001F4FA3"/>
    <w:rsid w:val="00216971"/>
    <w:rsid w:val="00217A3D"/>
    <w:rsid w:val="00234EBF"/>
    <w:rsid w:val="002A5593"/>
    <w:rsid w:val="00312A0A"/>
    <w:rsid w:val="00325BA0"/>
    <w:rsid w:val="003320F8"/>
    <w:rsid w:val="003550C0"/>
    <w:rsid w:val="00373404"/>
    <w:rsid w:val="003871A8"/>
    <w:rsid w:val="003A12B1"/>
    <w:rsid w:val="003B1BFF"/>
    <w:rsid w:val="003C3B9B"/>
    <w:rsid w:val="003E1C8E"/>
    <w:rsid w:val="004006A0"/>
    <w:rsid w:val="004056BE"/>
    <w:rsid w:val="00435937"/>
    <w:rsid w:val="00436708"/>
    <w:rsid w:val="00450FAE"/>
    <w:rsid w:val="004561C1"/>
    <w:rsid w:val="004A6F17"/>
    <w:rsid w:val="004C2B0E"/>
    <w:rsid w:val="00542A70"/>
    <w:rsid w:val="0056039E"/>
    <w:rsid w:val="00593983"/>
    <w:rsid w:val="005A07B0"/>
    <w:rsid w:val="005C7CC0"/>
    <w:rsid w:val="005D691D"/>
    <w:rsid w:val="005E33DB"/>
    <w:rsid w:val="00613F68"/>
    <w:rsid w:val="0065041A"/>
    <w:rsid w:val="00671A40"/>
    <w:rsid w:val="006B686E"/>
    <w:rsid w:val="00715E86"/>
    <w:rsid w:val="0073667E"/>
    <w:rsid w:val="00745B27"/>
    <w:rsid w:val="00752E30"/>
    <w:rsid w:val="007730DB"/>
    <w:rsid w:val="00781EF9"/>
    <w:rsid w:val="00790F7C"/>
    <w:rsid w:val="007E21D2"/>
    <w:rsid w:val="007F0F6B"/>
    <w:rsid w:val="00826F40"/>
    <w:rsid w:val="00837D67"/>
    <w:rsid w:val="0085405A"/>
    <w:rsid w:val="00875E52"/>
    <w:rsid w:val="00926205"/>
    <w:rsid w:val="00955886"/>
    <w:rsid w:val="009618AE"/>
    <w:rsid w:val="00984A69"/>
    <w:rsid w:val="009902AE"/>
    <w:rsid w:val="009C3B69"/>
    <w:rsid w:val="00A23BEC"/>
    <w:rsid w:val="00A36617"/>
    <w:rsid w:val="00A62C85"/>
    <w:rsid w:val="00A72196"/>
    <w:rsid w:val="00A72297"/>
    <w:rsid w:val="00AB04C9"/>
    <w:rsid w:val="00AD7945"/>
    <w:rsid w:val="00B96CB2"/>
    <w:rsid w:val="00BA7BC6"/>
    <w:rsid w:val="00C2781D"/>
    <w:rsid w:val="00C34DDF"/>
    <w:rsid w:val="00C44656"/>
    <w:rsid w:val="00C50ECE"/>
    <w:rsid w:val="00C602C8"/>
    <w:rsid w:val="00C90043"/>
    <w:rsid w:val="00CD73B6"/>
    <w:rsid w:val="00D35867"/>
    <w:rsid w:val="00D44D44"/>
    <w:rsid w:val="00D710EC"/>
    <w:rsid w:val="00DA6D75"/>
    <w:rsid w:val="00DE2934"/>
    <w:rsid w:val="00EB0FDF"/>
    <w:rsid w:val="00F16B69"/>
    <w:rsid w:val="00F250F4"/>
    <w:rsid w:val="00F40C7E"/>
    <w:rsid w:val="00F86A23"/>
    <w:rsid w:val="00F93E67"/>
    <w:rsid w:val="00FA14CB"/>
    <w:rsid w:val="00FB703A"/>
    <w:rsid w:val="00FD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02332-5726-45FD-9895-C7201CC9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2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Мачалова Надежда Ивановна</dc:creator>
  <cp:keywords/>
  <dc:description/>
  <cp:lastModifiedBy>Мачалова Надежда Ивановна</cp:lastModifiedBy>
  <cp:revision>16</cp:revision>
  <dcterms:created xsi:type="dcterms:W3CDTF">2024-05-03T13:01:00Z</dcterms:created>
  <dcterms:modified xsi:type="dcterms:W3CDTF">2025-07-22T05:59:00Z</dcterms:modified>
</cp:coreProperties>
</file>